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57" w:rsidRPr="00051D5B" w:rsidRDefault="00130B57" w:rsidP="00051D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kern w:val="36"/>
          <w:sz w:val="28"/>
          <w:szCs w:val="28"/>
        </w:rPr>
        <w:t>Пути введения лекарственных средств в организм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051D5B">
        <w:rPr>
          <w:rFonts w:ascii="Times New Roman" w:hAnsi="Times New Roman" w:cs="Times New Roman"/>
          <w:sz w:val="28"/>
          <w:szCs w:val="28"/>
          <w:u w:val="single"/>
        </w:rPr>
        <w:t>энтеральный</w:t>
      </w:r>
      <w:r w:rsidRPr="00051D5B">
        <w:rPr>
          <w:rFonts w:ascii="Times New Roman" w:hAnsi="Times New Roman" w:cs="Times New Roman"/>
          <w:sz w:val="28"/>
          <w:szCs w:val="28"/>
        </w:rPr>
        <w:t xml:space="preserve"> и </w:t>
      </w:r>
      <w:r w:rsidRPr="00051D5B">
        <w:rPr>
          <w:rFonts w:ascii="Times New Roman" w:hAnsi="Times New Roman" w:cs="Times New Roman"/>
          <w:sz w:val="28"/>
          <w:szCs w:val="28"/>
          <w:u w:val="single"/>
        </w:rPr>
        <w:t>парентеральный</w:t>
      </w:r>
      <w:r w:rsidRPr="00051D5B">
        <w:rPr>
          <w:rFonts w:ascii="Times New Roman" w:hAnsi="Times New Roman" w:cs="Times New Roman"/>
          <w:sz w:val="28"/>
          <w:szCs w:val="28"/>
        </w:rPr>
        <w:t xml:space="preserve"> пути введения ЛС в организм.</w:t>
      </w:r>
    </w:p>
    <w:p w:rsidR="00130B57" w:rsidRDefault="00130B57" w:rsidP="00051D5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Энтеральные пути введения</w:t>
      </w:r>
      <w:r w:rsidRPr="00051D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(через ЖКТ)</w:t>
      </w:r>
      <w:r w:rsidRPr="00051D5B">
        <w:rPr>
          <w:rFonts w:ascii="Times New Roman" w:hAnsi="Times New Roman" w:cs="Times New Roman"/>
          <w:sz w:val="28"/>
          <w:szCs w:val="28"/>
        </w:rPr>
        <w:t>:</w:t>
      </w:r>
    </w:p>
    <w:p w:rsidR="00130B57" w:rsidRPr="00051D5B" w:rsidRDefault="00130B57" w:rsidP="00051D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пероральный (через рот) (</w:t>
      </w:r>
      <w:r w:rsidRPr="00051D5B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051D5B">
        <w:rPr>
          <w:rFonts w:ascii="Times New Roman" w:hAnsi="Times New Roman" w:cs="Times New Roman"/>
          <w:sz w:val="28"/>
          <w:szCs w:val="28"/>
        </w:rPr>
        <w:t xml:space="preserve"> </w:t>
      </w:r>
      <w:r w:rsidRPr="00051D5B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051D5B">
        <w:rPr>
          <w:rFonts w:ascii="Times New Roman" w:hAnsi="Times New Roman" w:cs="Times New Roman"/>
          <w:sz w:val="28"/>
          <w:szCs w:val="28"/>
        </w:rPr>
        <w:t>);</w:t>
      </w:r>
    </w:p>
    <w:p w:rsidR="00130B57" w:rsidRPr="00051D5B" w:rsidRDefault="00130B57" w:rsidP="00051D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сублингвальный (под язык) (</w:t>
      </w:r>
      <w:r w:rsidRPr="00051D5B">
        <w:rPr>
          <w:rFonts w:ascii="Times New Roman" w:hAnsi="Times New Roman" w:cs="Times New Roman"/>
          <w:sz w:val="28"/>
          <w:szCs w:val="28"/>
          <w:lang w:val="en-US"/>
        </w:rPr>
        <w:t>sub</w:t>
      </w:r>
      <w:r w:rsidRPr="00051D5B">
        <w:rPr>
          <w:rFonts w:ascii="Times New Roman" w:hAnsi="Times New Roman" w:cs="Times New Roman"/>
          <w:sz w:val="28"/>
          <w:szCs w:val="28"/>
        </w:rPr>
        <w:t xml:space="preserve"> </w:t>
      </w:r>
      <w:r w:rsidRPr="00051D5B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Pr="00051D5B">
        <w:rPr>
          <w:rFonts w:ascii="Times New Roman" w:hAnsi="Times New Roman" w:cs="Times New Roman"/>
          <w:sz w:val="28"/>
          <w:szCs w:val="28"/>
        </w:rPr>
        <w:t>);</w:t>
      </w:r>
    </w:p>
    <w:p w:rsidR="00130B57" w:rsidRPr="00051D5B" w:rsidRDefault="00130B57" w:rsidP="00051D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буккальный («приклеивание» к слизистой щеки, десны);</w:t>
      </w:r>
    </w:p>
    <w:p w:rsidR="00130B57" w:rsidRPr="00051D5B" w:rsidRDefault="00130B57" w:rsidP="00051D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дуоденальный (в двенадцатиперстную кишку);</w:t>
      </w:r>
    </w:p>
    <w:p w:rsidR="00130B57" w:rsidRPr="00051D5B" w:rsidRDefault="00130B57" w:rsidP="00051D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ректальный (в прямую кишку) (</w:t>
      </w:r>
      <w:r w:rsidRPr="00051D5B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051D5B">
        <w:rPr>
          <w:rFonts w:ascii="Times New Roman" w:hAnsi="Times New Roman" w:cs="Times New Roman"/>
          <w:sz w:val="28"/>
          <w:szCs w:val="28"/>
        </w:rPr>
        <w:t xml:space="preserve"> </w:t>
      </w:r>
      <w:r w:rsidRPr="00051D5B">
        <w:rPr>
          <w:rFonts w:ascii="Times New Roman" w:hAnsi="Times New Roman" w:cs="Times New Roman"/>
          <w:sz w:val="28"/>
          <w:szCs w:val="28"/>
          <w:lang w:val="en-US"/>
        </w:rPr>
        <w:t>rectum</w:t>
      </w:r>
      <w:r w:rsidRPr="00051D5B">
        <w:rPr>
          <w:rFonts w:ascii="Times New Roman" w:hAnsi="Times New Roman" w:cs="Times New Roman"/>
          <w:sz w:val="28"/>
          <w:szCs w:val="28"/>
        </w:rPr>
        <w:t>).</w:t>
      </w: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Парентеральные пути введения</w:t>
      </w:r>
      <w:r w:rsidRPr="00051D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(т. е. минуя ЖКТ)</w:t>
      </w:r>
      <w:r w:rsidRPr="00051D5B">
        <w:rPr>
          <w:rFonts w:ascii="Times New Roman" w:hAnsi="Times New Roman" w:cs="Times New Roman"/>
          <w:sz w:val="28"/>
          <w:szCs w:val="28"/>
        </w:rPr>
        <w:t>: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подкожный;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внутрикожный;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внутримышечный;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внутривенный;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внутриартериальный;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внутрикостный;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субарахноидальный;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трансдермальный;</w:t>
      </w:r>
    </w:p>
    <w:p w:rsidR="00130B57" w:rsidRPr="00051D5B" w:rsidRDefault="00130B57" w:rsidP="00051D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ингаляционный.</w:t>
      </w:r>
    </w:p>
    <w:p w:rsidR="00130B57" w:rsidRDefault="00130B57" w:rsidP="00051D5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0B57" w:rsidRPr="00051D5B" w:rsidRDefault="00130B57" w:rsidP="00051D5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</w:rPr>
        <w:t>Энтеральные пути введения лекарственных средств</w:t>
      </w:r>
    </w:p>
    <w:p w:rsidR="00130B57" w:rsidRPr="00051D5B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Пероральный (лат.peros)</w:t>
      </w:r>
      <w:r w:rsidRPr="00051D5B">
        <w:rPr>
          <w:rFonts w:ascii="Times New Roman" w:hAnsi="Times New Roman" w:cs="Times New Roman"/>
          <w:sz w:val="28"/>
          <w:szCs w:val="28"/>
        </w:rPr>
        <w:t xml:space="preserve"> — самый распространенный способ введения. Около 60% всех ЛС назначается перорально. Для перорального введения используются различные лекарственные формы: таблетки, порошки, капсулы, растворы и др. </w:t>
      </w:r>
    </w:p>
    <w:p w:rsidR="00130B57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При приеме через рот лекарственный препарат проходит следующие этапы:</w:t>
      </w:r>
    </w:p>
    <w:p w:rsidR="00130B57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Ротовая полость → пищевод → желудок → тонкая кишка → толстая кишка → прямая кишка.</w:t>
      </w:r>
    </w:p>
    <w:p w:rsidR="00130B57" w:rsidRPr="00051D5B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Всасывание ряда веществ происходит частично из желудка (слабые электролиты, имеющие кислый характер — аспирин, барбитураты и др.). Но подавляющее большинство лекарств всасывается, главным образом, в тонкой кишке (этому способствует интенсивное кровоснабжение и большая всасывательная поверхность). Всасывание ЛС при пероральном приеме начинается через 15–30 мин.</w:t>
      </w:r>
    </w:p>
    <w:p w:rsidR="00130B57" w:rsidRPr="00051D5B" w:rsidRDefault="00130B57" w:rsidP="0005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После всасывания в кишечнике препарат проходит следующие этапы: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Тонкая кишка → всасывание → воротная вена → печень (частично разрушается) → нижняя полая вена → большой круг кровообращения → органы и ткани (лечебное действие).</w:t>
      </w: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Преимущества способа:</w:t>
      </w:r>
    </w:p>
    <w:p w:rsidR="00130B57" w:rsidRPr="00051D5B" w:rsidRDefault="00130B57" w:rsidP="00051D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простота и удобство;</w:t>
      </w:r>
    </w:p>
    <w:p w:rsidR="00130B57" w:rsidRPr="00051D5B" w:rsidRDefault="00130B57" w:rsidP="00051D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естественность;</w:t>
      </w:r>
    </w:p>
    <w:p w:rsidR="00130B57" w:rsidRPr="00051D5B" w:rsidRDefault="00130B57" w:rsidP="00051D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относительная безопасность;</w:t>
      </w:r>
    </w:p>
    <w:p w:rsidR="00130B57" w:rsidRPr="00051D5B" w:rsidRDefault="00130B57" w:rsidP="00051D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не требуется стерильности, рук медперсонала.</w:t>
      </w: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Недостатки способа:</w:t>
      </w:r>
    </w:p>
    <w:p w:rsidR="00130B57" w:rsidRPr="00051D5B" w:rsidRDefault="00130B57" w:rsidP="00051D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медленное наступление эффекта;</w:t>
      </w:r>
    </w:p>
    <w:p w:rsidR="00130B57" w:rsidRPr="00051D5B" w:rsidRDefault="00130B57" w:rsidP="00051D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низкая биодоступность;</w:t>
      </w:r>
    </w:p>
    <w:p w:rsidR="00130B57" w:rsidRPr="00051D5B" w:rsidRDefault="00130B57" w:rsidP="00051D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индивидуальные различия в скорости и полноте всасывания;</w:t>
      </w:r>
    </w:p>
    <w:p w:rsidR="00130B57" w:rsidRPr="00051D5B" w:rsidRDefault="00130B57" w:rsidP="00051D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влияние пищи и других веществ на всасывание;</w:t>
      </w:r>
    </w:p>
    <w:p w:rsidR="00130B57" w:rsidRPr="00051D5B" w:rsidRDefault="00130B57" w:rsidP="00051D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невозможность применения лекарств, плохо проникающих через слизистую желудочно-кишечного тракта (стрептомицин), разрушающихся в ЖКТ (инсулин, прегнин);</w:t>
      </w:r>
    </w:p>
    <w:p w:rsidR="00130B57" w:rsidRPr="00051D5B" w:rsidRDefault="00130B57" w:rsidP="00051D5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невозможность использования при рвоте и коме.</w:t>
      </w:r>
    </w:p>
    <w:p w:rsidR="00130B57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Сублингвальный (лат.sublingua).</w:t>
      </w:r>
      <w:r w:rsidRPr="00051D5B">
        <w:rPr>
          <w:rFonts w:ascii="Times New Roman" w:hAnsi="Times New Roman" w:cs="Times New Roman"/>
          <w:sz w:val="28"/>
          <w:szCs w:val="28"/>
        </w:rPr>
        <w:t xml:space="preserve"> Слизистая оболочка полости рта имеет обильное кровоснабжение, и всасывающиеся через нее вещества быстро попадают в кровь. Эффект при сублингвальном приеме наступает к концу первой минуты. Путь лекарственных веществ: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Ротовая полость → система верхней полой вены → правые отделы сердца → малый круг кровообращения → левое сердце → аорта → органы и ткани (лечебный эффект).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Данным способом вводят некоторые сосудорасширяющие средства быстрого действия (нитроглицерин, валидол), стероидные гормоны и их производные (метилтестостерон, прегнин), гонадотропин и другие средства, которые плохо всасываются или инактивируются в ЖКТ.</w:t>
      </w: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Преимущества</w:t>
      </w:r>
      <w:r w:rsidRPr="00051D5B">
        <w:rPr>
          <w:rFonts w:ascii="Times New Roman" w:hAnsi="Times New Roman" w:cs="Times New Roman"/>
          <w:sz w:val="28"/>
          <w:szCs w:val="28"/>
          <w:u w:val="single"/>
        </w:rPr>
        <w:t xml:space="preserve"> сублингвального пути введения:</w:t>
      </w:r>
    </w:p>
    <w:p w:rsidR="00130B57" w:rsidRPr="00051D5B" w:rsidRDefault="00130B57" w:rsidP="00051D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лекарственные средства не подвергаются действию желудочного сока;</w:t>
      </w:r>
    </w:p>
    <w:p w:rsidR="00130B57" w:rsidRPr="00051D5B" w:rsidRDefault="00130B57" w:rsidP="00051D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не проходят через печень.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  <w:u w:val="single"/>
        </w:rPr>
        <w:t>Недостаток:</w:t>
      </w:r>
      <w:r w:rsidRPr="00051D5B">
        <w:rPr>
          <w:rFonts w:ascii="Times New Roman" w:hAnsi="Times New Roman" w:cs="Times New Roman"/>
          <w:sz w:val="28"/>
          <w:szCs w:val="28"/>
        </w:rPr>
        <w:t xml:space="preserve"> невозможность применения лекарств с неприятным вкусом и с раздражающим слизистую оболочку рта действием.</w:t>
      </w:r>
    </w:p>
    <w:p w:rsidR="00130B57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Буккально</w:t>
      </w:r>
      <w:r w:rsidRPr="00051D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1D5B">
        <w:rPr>
          <w:rFonts w:ascii="Times New Roman" w:hAnsi="Times New Roman" w:cs="Times New Roman"/>
          <w:sz w:val="28"/>
          <w:szCs w:val="28"/>
        </w:rPr>
        <w:t>применяются полимерные пленки, которые «приклеивают» к слизистой щеки или десны. Под влиянием слюны происходит расплавление пленок, высвобождение фармакологически активного вещества (нитроглицерина в тринитролонге) и создание в системном кровотоке терапевтической концентрации в течение определенного времени.</w:t>
      </w:r>
    </w:p>
    <w:p w:rsidR="00130B57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Дуоденальный  </w:t>
      </w:r>
      <w:r w:rsidRPr="00051D5B">
        <w:rPr>
          <w:rFonts w:ascii="Times New Roman" w:hAnsi="Times New Roman" w:cs="Times New Roman"/>
          <w:sz w:val="28"/>
          <w:szCs w:val="28"/>
        </w:rPr>
        <w:t>путь введения</w:t>
      </w:r>
      <w:r w:rsidRPr="00051D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51D5B">
        <w:rPr>
          <w:rFonts w:ascii="Times New Roman" w:hAnsi="Times New Roman" w:cs="Times New Roman"/>
          <w:sz w:val="28"/>
          <w:szCs w:val="28"/>
        </w:rPr>
        <w:t> Зонд вводят через пищевод в 12-перстную кишку и через него вводят жидкость (например, сульфат магния в качестве желчегонного). Это дает возможность быстро создать в кишечнике высокую концентрацию лекарственного вещества. Преимущество — лекарство не подвергается действию желудочного сока. Но данный путь введения технически сложен и применяется редко.</w:t>
      </w:r>
    </w:p>
    <w:p w:rsidR="00130B57" w:rsidRDefault="00130B57" w:rsidP="00051D5B">
      <w:pPr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Ректально (лат.perrectum)</w:t>
      </w:r>
      <w:r w:rsidRPr="00051D5B">
        <w:rPr>
          <w:rFonts w:ascii="Times New Roman" w:hAnsi="Times New Roman" w:cs="Times New Roman"/>
          <w:sz w:val="28"/>
          <w:szCs w:val="28"/>
        </w:rPr>
        <w:t xml:space="preserve"> лекарственные вещества назначают в виде свечей, растворов в клизмах (V— не более 50–100 мл + раствор должен быть подогрет до 37–38</w:t>
      </w:r>
      <w:r w:rsidRPr="00051D5B">
        <w:rPr>
          <w:rFonts w:ascii="Times New Roman" w:hAnsi="Times New Roman" w:cs="Times New Roman"/>
          <w:sz w:val="28"/>
          <w:szCs w:val="28"/>
          <w:vertAlign w:val="superscript"/>
        </w:rPr>
        <w:t>º</w:t>
      </w:r>
      <w:r w:rsidRPr="00051D5B">
        <w:rPr>
          <w:rFonts w:ascii="Times New Roman" w:hAnsi="Times New Roman" w:cs="Times New Roman"/>
          <w:sz w:val="28"/>
          <w:szCs w:val="28"/>
        </w:rPr>
        <w:t>С, так как в противном случае может возникнуть рефлекс на опорожнение). Лечебный эффект при данном пути введения развивается через 5–15 мин. Путь лекарственного вещества: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Прямая кишка → нижние и средние геморроидальные вены (около 50% лекарственного вещества) → нижняя полая вена → большой круг кровообращения → органы и ткани (лечебный эффект).</w:t>
      </w:r>
    </w:p>
    <w:p w:rsidR="00130B57" w:rsidRPr="00051D5B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Часть лекарственного вещества всасывается через верхнюю геморроидальную вену и по воротной вене попадает в печень, где частично метаболизируется.</w:t>
      </w: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Преимущества</w:t>
      </w:r>
      <w:r w:rsidRPr="00051D5B">
        <w:rPr>
          <w:rFonts w:ascii="Times New Roman" w:hAnsi="Times New Roman" w:cs="Times New Roman"/>
          <w:sz w:val="28"/>
          <w:szCs w:val="28"/>
          <w:u w:val="single"/>
        </w:rPr>
        <w:t xml:space="preserve"> ректального пути введения:</w:t>
      </w:r>
    </w:p>
    <w:p w:rsidR="00130B57" w:rsidRPr="00051D5B" w:rsidRDefault="00130B57" w:rsidP="00051D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лекарственное вещество не подвергается воздействию соков пищеварительного тракта;</w:t>
      </w:r>
    </w:p>
    <w:p w:rsidR="00130B57" w:rsidRPr="00051D5B" w:rsidRDefault="00130B57" w:rsidP="00051D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не раздражает слизистую желудка;</w:t>
      </w:r>
    </w:p>
    <w:p w:rsidR="00130B57" w:rsidRPr="00051D5B" w:rsidRDefault="00130B57" w:rsidP="00051D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лекарственное вещество минует печень (около 50%);</w:t>
      </w:r>
    </w:p>
    <w:p w:rsidR="00130B57" w:rsidRPr="00051D5B" w:rsidRDefault="00130B57" w:rsidP="00051D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можно использовать при рвоте, в бессознательном состоянии.</w:t>
      </w:r>
    </w:p>
    <w:p w:rsidR="00130B57" w:rsidRPr="00051D5B" w:rsidRDefault="00130B57" w:rsidP="00051D5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Недостатки </w:t>
      </w:r>
      <w:r w:rsidRPr="00051D5B">
        <w:rPr>
          <w:rFonts w:ascii="Times New Roman" w:hAnsi="Times New Roman" w:cs="Times New Roman"/>
          <w:sz w:val="28"/>
          <w:szCs w:val="28"/>
          <w:u w:val="single"/>
        </w:rPr>
        <w:t>способа:</w:t>
      </w:r>
    </w:p>
    <w:p w:rsidR="00130B57" w:rsidRPr="00051D5B" w:rsidRDefault="00130B57" w:rsidP="00051D5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неудобство, негигиеничность;</w:t>
      </w:r>
    </w:p>
    <w:p w:rsidR="00130B57" w:rsidRPr="00051D5B" w:rsidRDefault="00130B57" w:rsidP="00051D5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индивидуальные различия в скорости и полноте всасывания.</w:t>
      </w:r>
    </w:p>
    <w:p w:rsidR="00130B57" w:rsidRDefault="00130B57" w:rsidP="00051D5B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</w:p>
    <w:p w:rsidR="00130B57" w:rsidRPr="00051D5B" w:rsidRDefault="00130B57" w:rsidP="00051D5B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051D5B">
        <w:rPr>
          <w:sz w:val="28"/>
          <w:szCs w:val="28"/>
        </w:rPr>
        <w:t>Парентеральные пути введения лекарственных средств</w:t>
      </w:r>
    </w:p>
    <w:p w:rsidR="00130B57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sz w:val="28"/>
          <w:szCs w:val="28"/>
        </w:rPr>
        <w:t>К ним относятся все способы, при осуществлении которых лекарства попадают в кровь, минуя ЖКТ.</w:t>
      </w:r>
    </w:p>
    <w:p w:rsidR="00130B57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b/>
          <w:bCs/>
          <w:i/>
          <w:iCs/>
          <w:sz w:val="28"/>
          <w:szCs w:val="28"/>
        </w:rPr>
        <w:t>Подкожный</w:t>
      </w:r>
      <w:r w:rsidRPr="00051D5B">
        <w:rPr>
          <w:i/>
          <w:iCs/>
          <w:sz w:val="28"/>
          <w:szCs w:val="28"/>
        </w:rPr>
        <w:t xml:space="preserve"> </w:t>
      </w:r>
      <w:r w:rsidRPr="00051D5B">
        <w:rPr>
          <w:sz w:val="28"/>
          <w:szCs w:val="28"/>
        </w:rPr>
        <w:t>путь введения ЛС обеспечивает хорошую биологическую фильтрацию их через мембраны клеток и капиллярной стенки. Поэтому этим путем можно вводить водные, масляные растворы. Лекарственное вещество при подкожном введении проходит следующий путь: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sz w:val="28"/>
          <w:szCs w:val="28"/>
        </w:rPr>
        <w:t>органы и ткани (лечебный эффект)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>аорта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>левые отделы сердца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>малый круг кровообращения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>правые отделы сердца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>полая вена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>кровь (лимфа)</w:t>
      </w:r>
      <w:r w:rsidRPr="00051D5B">
        <w:rPr>
          <w:sz w:val="28"/>
          <w:szCs w:val="28"/>
        </w:rPr>
        <w:sym w:font="Symbol" w:char="F0AE"/>
      </w:r>
      <w:r w:rsidRPr="00051D5B">
        <w:rPr>
          <w:sz w:val="28"/>
          <w:szCs w:val="28"/>
        </w:rPr>
        <w:t xml:space="preserve">Подкожно-жировая клетчатка (лекарственные вещества быстрее всасываются из подкожной клетчатки передней стенки живота и плеча) 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>Преимущества</w:t>
      </w:r>
      <w:r w:rsidRPr="00051D5B">
        <w:rPr>
          <w:sz w:val="28"/>
          <w:szCs w:val="28"/>
          <w:u w:val="single"/>
        </w:rPr>
        <w:t xml:space="preserve"> подкожного пути введения:</w:t>
      </w:r>
    </w:p>
    <w:p w:rsidR="00130B57" w:rsidRPr="00051D5B" w:rsidRDefault="00130B57" w:rsidP="00051D5B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более высокая скорость поступления лекарств в системный кровоток по сравнению с пероральным (10–15 мин.);</w:t>
      </w:r>
    </w:p>
    <w:p w:rsidR="00130B57" w:rsidRPr="00051D5B" w:rsidRDefault="00130B57" w:rsidP="00051D5B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можно использовать ЛС белковой и пептидной природы;</w:t>
      </w:r>
    </w:p>
    <w:p w:rsidR="00130B57" w:rsidRPr="00051D5B" w:rsidRDefault="00130B57" w:rsidP="00051D5B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возможно создание депо препарата, обеспечивающее длительное лечебное воздействие («Эспераль» — для лечения алкоголизма).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 xml:space="preserve">Недостатки </w:t>
      </w:r>
      <w:r w:rsidRPr="00051D5B">
        <w:rPr>
          <w:sz w:val="28"/>
          <w:szCs w:val="28"/>
          <w:u w:val="single"/>
        </w:rPr>
        <w:t>способа:</w:t>
      </w:r>
    </w:p>
    <w:p w:rsidR="00130B57" w:rsidRPr="00051D5B" w:rsidRDefault="00130B57" w:rsidP="00051D5B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болезненность инъекции;</w:t>
      </w:r>
    </w:p>
    <w:p w:rsidR="00130B57" w:rsidRPr="00051D5B" w:rsidRDefault="00130B57" w:rsidP="00051D5B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необходимость стерильности;</w:t>
      </w:r>
    </w:p>
    <w:p w:rsidR="00130B57" w:rsidRPr="00051D5B" w:rsidRDefault="00130B57" w:rsidP="00051D5B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возможность внесения инфекции;</w:t>
      </w:r>
    </w:p>
    <w:p w:rsidR="00130B57" w:rsidRPr="00051D5B" w:rsidRDefault="00130B57" w:rsidP="00051D5B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нельзя вводить вещества, обладающие раздражающим действием;</w:t>
      </w:r>
    </w:p>
    <w:p w:rsidR="00130B57" w:rsidRPr="00051D5B" w:rsidRDefault="00130B57" w:rsidP="00051D5B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невозможность использовать при шоковых состояниях, так как нарушено периферическое кровообращение.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b/>
          <w:bCs/>
          <w:i/>
          <w:iCs/>
          <w:sz w:val="28"/>
          <w:szCs w:val="28"/>
        </w:rPr>
        <w:t>Внутримышечное</w:t>
      </w:r>
      <w:r w:rsidRPr="00051D5B">
        <w:rPr>
          <w:i/>
          <w:iCs/>
          <w:sz w:val="28"/>
          <w:szCs w:val="28"/>
        </w:rPr>
        <w:t xml:space="preserve">  </w:t>
      </w:r>
      <w:r w:rsidRPr="00051D5B">
        <w:rPr>
          <w:sz w:val="28"/>
          <w:szCs w:val="28"/>
        </w:rPr>
        <w:t>введение — один из самых частых способов парентерального введения лекарств. Используют депо-препараты, масляные растворы. Лечебный эффект наступает через 10–30 мин. Наиболее быстро резорбция идет из дельтовидной мышцы плеча, чаще же в практике инъекции делают в наружный верхний квадрант ягодичной мышцы (она более объемна, что важно при многократных инъекциях). Всасывание можно ускорить наложением грелки.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>Преимущества</w:t>
      </w:r>
      <w:r w:rsidRPr="00051D5B">
        <w:rPr>
          <w:sz w:val="28"/>
          <w:szCs w:val="28"/>
          <w:u w:val="single"/>
        </w:rPr>
        <w:t xml:space="preserve"> внутримышечного пути введения:</w:t>
      </w:r>
    </w:p>
    <w:p w:rsidR="00130B57" w:rsidRPr="00051D5B" w:rsidRDefault="00130B57" w:rsidP="00051D5B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лекарство быстрее попадает в общий кровоток, так как мышцы кровоснабжаются лучше, чем подкожная клетчатка;</w:t>
      </w:r>
    </w:p>
    <w:p w:rsidR="00130B57" w:rsidRPr="00051D5B" w:rsidRDefault="00130B57" w:rsidP="00051D5B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инъекция менее болезненна;</w:t>
      </w:r>
    </w:p>
    <w:p w:rsidR="00130B57" w:rsidRPr="00051D5B" w:rsidRDefault="00130B57" w:rsidP="00051D5B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возможность применения ЛС с умеренным раздражающим действием.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>Недостатки</w:t>
      </w:r>
      <w:r w:rsidRPr="00051D5B">
        <w:rPr>
          <w:sz w:val="28"/>
          <w:szCs w:val="28"/>
          <w:u w:val="single"/>
        </w:rPr>
        <w:t xml:space="preserve"> метода:</w:t>
      </w:r>
    </w:p>
    <w:p w:rsidR="00130B57" w:rsidRPr="00051D5B" w:rsidRDefault="00130B57" w:rsidP="00051D5B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большая опасность повреждения нервных стволов и крупных сосудов;</w:t>
      </w:r>
    </w:p>
    <w:p w:rsidR="00130B57" w:rsidRPr="00051D5B" w:rsidRDefault="00130B57" w:rsidP="00051D5B">
      <w:pPr>
        <w:pStyle w:val="NormalWeb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необходимость стерильности.</w:t>
      </w:r>
    </w:p>
    <w:p w:rsidR="00130B57" w:rsidRDefault="00130B57" w:rsidP="00051D5B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b/>
          <w:bCs/>
          <w:i/>
          <w:iCs/>
          <w:sz w:val="28"/>
          <w:szCs w:val="28"/>
        </w:rPr>
        <w:t>Внутривенное</w:t>
      </w:r>
      <w:r w:rsidRPr="00051D5B">
        <w:rPr>
          <w:i/>
          <w:iCs/>
          <w:sz w:val="28"/>
          <w:szCs w:val="28"/>
        </w:rPr>
        <w:t xml:space="preserve"> </w:t>
      </w:r>
      <w:r w:rsidRPr="00051D5B">
        <w:rPr>
          <w:sz w:val="28"/>
          <w:szCs w:val="28"/>
        </w:rPr>
        <w:t>введение препаратов производят струйным или капельным способом. В вену вводят только водные, иногда спиртовые растворы с концентрацией спирта не более 30%. Данный способ обеспечивает быстрое появление лечебного эффекта, позволяет сразу прекратить введение препарата при развитии нежелательных реакций и осуществить точное дозирование лекарственного препарата. Внутривенный путь введения незаменим в экстренных ситуациях, когда жизни пациента угрожает опасность. Из периферических вен для введения лекарств наиболее часто используют локтевую вену (солидный диаметр, расположена поверхностно).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>Достоинства</w:t>
      </w:r>
      <w:r w:rsidRPr="00051D5B">
        <w:rPr>
          <w:sz w:val="28"/>
          <w:szCs w:val="28"/>
          <w:u w:val="single"/>
        </w:rPr>
        <w:t xml:space="preserve"> способа:</w:t>
      </w:r>
    </w:p>
    <w:p w:rsidR="00130B57" w:rsidRPr="00051D5B" w:rsidRDefault="00130B57" w:rsidP="00051D5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непосредственное поступление лекарственного вещества в кровь;</w:t>
      </w:r>
    </w:p>
    <w:p w:rsidR="00130B57" w:rsidRPr="00051D5B" w:rsidRDefault="00130B57" w:rsidP="00051D5B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максимальная скорость наступления эффекта.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>Недостатки</w:t>
      </w:r>
      <w:r w:rsidRPr="00051D5B">
        <w:rPr>
          <w:sz w:val="28"/>
          <w:szCs w:val="28"/>
          <w:u w:val="single"/>
        </w:rPr>
        <w:t xml:space="preserve"> способа:</w:t>
      </w:r>
    </w:p>
    <w:p w:rsidR="00130B57" w:rsidRPr="00051D5B" w:rsidRDefault="00130B57" w:rsidP="00051D5B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относительная сложность процедуры;</w:t>
      </w:r>
    </w:p>
    <w:p w:rsidR="00130B57" w:rsidRPr="00051D5B" w:rsidRDefault="00130B57" w:rsidP="00051D5B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необходимость стерильности;</w:t>
      </w:r>
    </w:p>
    <w:p w:rsidR="00130B57" w:rsidRPr="00051D5B" w:rsidRDefault="00130B57" w:rsidP="00051D5B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нельзя вводить масляные растворы, суспензии.</w:t>
      </w:r>
    </w:p>
    <w:p w:rsidR="00130B57" w:rsidRDefault="00130B57" w:rsidP="00051D5B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b/>
          <w:bCs/>
          <w:i/>
          <w:iCs/>
          <w:sz w:val="28"/>
          <w:szCs w:val="28"/>
        </w:rPr>
        <w:t xml:space="preserve">Внутриартериальное </w:t>
      </w:r>
      <w:r w:rsidRPr="00051D5B">
        <w:rPr>
          <w:sz w:val="28"/>
          <w:szCs w:val="28"/>
        </w:rPr>
        <w:t>введение используется достаточно редко. Обычно этот способ используют для введения диагностических рентгеноконтрастных ЛС при ангиографии. Также этот способ введения применяют при необходимости достижения высоких концентраций препарата в каком-либо органе и избежания системного действия препарата. Для этой цели ЛС вводят непосредственно в артерию, кровоснабжающую данный орган (внутриартериальное введение цитостатика тиофосфамида в артерию, кровоснабжающую щитовидную железу, при раке).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051D5B">
        <w:rPr>
          <w:b/>
          <w:bCs/>
          <w:sz w:val="28"/>
          <w:szCs w:val="28"/>
          <w:u w:val="single"/>
        </w:rPr>
        <w:t>Недостатки</w:t>
      </w:r>
      <w:r w:rsidRPr="00051D5B">
        <w:rPr>
          <w:sz w:val="28"/>
          <w:szCs w:val="28"/>
          <w:u w:val="single"/>
        </w:rPr>
        <w:t xml:space="preserve"> метода:</w:t>
      </w:r>
    </w:p>
    <w:p w:rsidR="00130B57" w:rsidRPr="00051D5B" w:rsidRDefault="00130B57" w:rsidP="00051D5B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сложная техника;</w:t>
      </w:r>
    </w:p>
    <w:p w:rsidR="00130B57" w:rsidRPr="00051D5B" w:rsidRDefault="00130B57" w:rsidP="00051D5B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возможность развития тромбоза;</w:t>
      </w:r>
    </w:p>
    <w:p w:rsidR="00130B57" w:rsidRPr="00051D5B" w:rsidRDefault="00130B57" w:rsidP="00051D5B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051D5B">
        <w:rPr>
          <w:sz w:val="28"/>
          <w:szCs w:val="28"/>
        </w:rPr>
        <w:t>некроз снабжаемой ткани (стенки артерий содержат значительные количества катехоламинов, которые при введении веществ с раздражающими свойствами могут освобождаться и вызвать стойкий спазм сосуда с некрозом ткани).</w:t>
      </w:r>
    </w:p>
    <w:p w:rsidR="00130B57" w:rsidRDefault="00130B57" w:rsidP="00051D5B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130B57" w:rsidRPr="00051D5B" w:rsidRDefault="00130B57" w:rsidP="00051D5B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1D5B">
        <w:rPr>
          <w:b/>
          <w:bCs/>
          <w:i/>
          <w:iCs/>
          <w:sz w:val="28"/>
          <w:szCs w:val="28"/>
        </w:rPr>
        <w:t xml:space="preserve">Внутрикостный </w:t>
      </w:r>
      <w:r w:rsidRPr="00051D5B">
        <w:rPr>
          <w:i/>
          <w:iCs/>
          <w:sz w:val="28"/>
          <w:szCs w:val="28"/>
        </w:rPr>
        <w:t xml:space="preserve"> </w:t>
      </w:r>
      <w:r w:rsidRPr="00051D5B">
        <w:rPr>
          <w:sz w:val="28"/>
          <w:szCs w:val="28"/>
        </w:rPr>
        <w:t>путь введения (в большеберцовую кость, в грудину, пяточную кость) используют при невозможности внутривенного или внутримышечного введения. По скорости распределения вещества в организме этот путь приближается к внутривенному. Используется этот путь довольно редко (при обширных ожогах, у детей), весьма болезненный.</w:t>
      </w:r>
    </w:p>
    <w:p w:rsidR="00130B57" w:rsidRDefault="00130B57" w:rsidP="00051D5B">
      <w:pPr>
        <w:pStyle w:val="NormalWeb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130B57" w:rsidRPr="00051D5B" w:rsidRDefault="00130B57" w:rsidP="00D25EAC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051D5B">
        <w:rPr>
          <w:b/>
          <w:bCs/>
          <w:i/>
          <w:iCs/>
          <w:sz w:val="28"/>
          <w:szCs w:val="28"/>
        </w:rPr>
        <w:t>Ингаляционным</w:t>
      </w:r>
      <w:r w:rsidRPr="00051D5B">
        <w:rPr>
          <w:sz w:val="28"/>
          <w:szCs w:val="28"/>
        </w:rPr>
        <w:t> путем вводят следующие лекарственные формы:</w:t>
      </w:r>
    </w:p>
    <w:p w:rsidR="00130B57" w:rsidRPr="00051D5B" w:rsidRDefault="00130B57" w:rsidP="00051D5B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 xml:space="preserve">аэрозоли </w:t>
      </w:r>
    </w:p>
    <w:p w:rsidR="00130B57" w:rsidRDefault="00130B57" w:rsidP="00051D5B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 xml:space="preserve">газообразные вещества </w:t>
      </w:r>
    </w:p>
    <w:p w:rsidR="00130B57" w:rsidRDefault="00130B57" w:rsidP="00D25EAC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 xml:space="preserve">мелкодисперсные порошки </w:t>
      </w:r>
    </w:p>
    <w:p w:rsidR="00130B57" w:rsidRPr="00051D5B" w:rsidRDefault="00130B57" w:rsidP="00D25EAC">
      <w:pPr>
        <w:pStyle w:val="NormalWeb"/>
        <w:spacing w:before="0" w:beforeAutospacing="0" w:after="0" w:afterAutospacing="0"/>
        <w:ind w:firstLine="540"/>
        <w:rPr>
          <w:sz w:val="28"/>
          <w:szCs w:val="28"/>
        </w:rPr>
      </w:pPr>
      <w:r w:rsidRPr="00051D5B">
        <w:rPr>
          <w:sz w:val="28"/>
          <w:szCs w:val="28"/>
        </w:rPr>
        <w:t xml:space="preserve">Ингаляции лекарств производят с помощью специальной аппаратуры (от простейших спрей-баллончиков для самостоятельного применения больным до стационарных аппаратов). 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D25EAC">
        <w:rPr>
          <w:b/>
          <w:bCs/>
          <w:sz w:val="28"/>
          <w:szCs w:val="28"/>
          <w:u w:val="single"/>
        </w:rPr>
        <w:t>Преимущества</w:t>
      </w:r>
      <w:r w:rsidRPr="00051D5B">
        <w:rPr>
          <w:sz w:val="28"/>
          <w:szCs w:val="28"/>
          <w:u w:val="single"/>
        </w:rPr>
        <w:t xml:space="preserve"> способа:</w:t>
      </w:r>
    </w:p>
    <w:p w:rsidR="00130B57" w:rsidRPr="00051D5B" w:rsidRDefault="00130B57" w:rsidP="00051D5B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быстрое развитие эффекта;</w:t>
      </w:r>
    </w:p>
    <w:p w:rsidR="00130B57" w:rsidRPr="00051D5B" w:rsidRDefault="00130B57" w:rsidP="00051D5B">
      <w:pPr>
        <w:pStyle w:val="NormalWeb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возможность точного дозирования.</w:t>
      </w:r>
    </w:p>
    <w:p w:rsidR="00130B57" w:rsidRPr="00051D5B" w:rsidRDefault="00130B57" w:rsidP="00051D5B">
      <w:pPr>
        <w:pStyle w:val="NormalWeb"/>
        <w:spacing w:before="0" w:beforeAutospacing="0" w:after="0" w:afterAutospacing="0"/>
        <w:rPr>
          <w:sz w:val="28"/>
          <w:szCs w:val="28"/>
          <w:u w:val="single"/>
        </w:rPr>
      </w:pPr>
      <w:r w:rsidRPr="00D25EAC">
        <w:rPr>
          <w:b/>
          <w:bCs/>
          <w:sz w:val="28"/>
          <w:szCs w:val="28"/>
          <w:u w:val="single"/>
        </w:rPr>
        <w:t>Недостатки</w:t>
      </w:r>
      <w:r w:rsidRPr="00051D5B">
        <w:rPr>
          <w:sz w:val="28"/>
          <w:szCs w:val="28"/>
          <w:u w:val="single"/>
        </w:rPr>
        <w:t xml:space="preserve"> способа:</w:t>
      </w:r>
    </w:p>
    <w:p w:rsidR="00130B57" w:rsidRPr="00051D5B" w:rsidRDefault="00130B57" w:rsidP="00051D5B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необходимость использования сложных технических устройств (наркозные аппараты);</w:t>
      </w:r>
    </w:p>
    <w:p w:rsidR="00130B57" w:rsidRPr="00051D5B" w:rsidRDefault="00130B57" w:rsidP="00051D5B"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51D5B">
        <w:rPr>
          <w:sz w:val="28"/>
          <w:szCs w:val="28"/>
        </w:rPr>
        <w:t>пожароопасность (кислород).</w:t>
      </w:r>
    </w:p>
    <w:p w:rsidR="00130B57" w:rsidRDefault="00130B57" w:rsidP="00051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0B57" w:rsidRDefault="00130B57" w:rsidP="00D25E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b/>
          <w:bCs/>
          <w:sz w:val="28"/>
          <w:szCs w:val="28"/>
        </w:rPr>
        <w:t xml:space="preserve">Наружный способ применения лекарственных средств </w:t>
      </w:r>
      <w:r w:rsidRPr="00051D5B">
        <w:rPr>
          <w:rFonts w:ascii="Times New Roman" w:hAnsi="Times New Roman" w:cs="Times New Roman"/>
          <w:sz w:val="28"/>
          <w:szCs w:val="28"/>
        </w:rPr>
        <w:t>– через кожные покровы, выводные протоки сальных желез и волосяные фолликулы кожи всасываются жирорастворимые лекарственные средства, поэтому наружное применение лекарств рассчитано, прежде всего, на местное воздействие на кожу, слизистые оболочки, раневую поверхность и дыхательные пути: компрессы, примочки, присыпки, смазывания, втирания, растирания, повязки на раневую поверхность, закапывание капель, ингаляции.</w:t>
      </w:r>
    </w:p>
    <w:p w:rsidR="00130B57" w:rsidRPr="00051D5B" w:rsidRDefault="00130B57" w:rsidP="00D25E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D5B">
        <w:rPr>
          <w:rFonts w:ascii="Times New Roman" w:hAnsi="Times New Roman" w:cs="Times New Roman"/>
          <w:sz w:val="28"/>
          <w:szCs w:val="28"/>
        </w:rPr>
        <w:t>Для наружного способа применяют лекарственные формы: мази, эмульсии, растворы, болтушки, порошки, настойки, присыпки, капли.</w:t>
      </w:r>
    </w:p>
    <w:p w:rsidR="00130B57" w:rsidRDefault="00130B57" w:rsidP="004C6F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B57" w:rsidRDefault="00130B57" w:rsidP="004C6F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B57" w:rsidRDefault="00130B57" w:rsidP="004C6F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B57" w:rsidRDefault="00130B57" w:rsidP="004C6F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B57" w:rsidRDefault="00130B57" w:rsidP="00635D80">
      <w:pPr>
        <w:tabs>
          <w:tab w:val="left" w:pos="426"/>
        </w:tabs>
        <w:ind w:left="-567" w:firstLine="567"/>
        <w:rPr>
          <w:b/>
          <w:bCs/>
        </w:rPr>
      </w:pPr>
    </w:p>
    <w:sectPr w:rsidR="00130B57" w:rsidSect="00EF1C7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57" w:rsidRDefault="00130B57">
      <w:r>
        <w:separator/>
      </w:r>
    </w:p>
  </w:endnote>
  <w:endnote w:type="continuationSeparator" w:id="0">
    <w:p w:rsidR="00130B57" w:rsidRDefault="0013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57" w:rsidRDefault="00130B57" w:rsidP="00A67E5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30B57" w:rsidRDefault="00130B57" w:rsidP="00051D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57" w:rsidRDefault="00130B57">
      <w:r>
        <w:separator/>
      </w:r>
    </w:p>
  </w:footnote>
  <w:footnote w:type="continuationSeparator" w:id="0">
    <w:p w:rsidR="00130B57" w:rsidRDefault="00130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B85"/>
    <w:multiLevelType w:val="hybridMultilevel"/>
    <w:tmpl w:val="C2C6B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FF7486"/>
    <w:multiLevelType w:val="hybridMultilevel"/>
    <w:tmpl w:val="56CE6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B46402"/>
    <w:multiLevelType w:val="hybridMultilevel"/>
    <w:tmpl w:val="ED9C3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DF0FE0"/>
    <w:multiLevelType w:val="hybridMultilevel"/>
    <w:tmpl w:val="352AE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CF4C43"/>
    <w:multiLevelType w:val="hybridMultilevel"/>
    <w:tmpl w:val="D46A6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E9226D"/>
    <w:multiLevelType w:val="hybridMultilevel"/>
    <w:tmpl w:val="9CFCD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0F2953"/>
    <w:multiLevelType w:val="hybridMultilevel"/>
    <w:tmpl w:val="34307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EB0EB9"/>
    <w:multiLevelType w:val="hybridMultilevel"/>
    <w:tmpl w:val="AB2C4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EF0656"/>
    <w:multiLevelType w:val="hybridMultilevel"/>
    <w:tmpl w:val="2C949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190DE4"/>
    <w:multiLevelType w:val="hybridMultilevel"/>
    <w:tmpl w:val="CE703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ED7B51"/>
    <w:multiLevelType w:val="hybridMultilevel"/>
    <w:tmpl w:val="52D07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C943C7"/>
    <w:multiLevelType w:val="hybridMultilevel"/>
    <w:tmpl w:val="71703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AD9271E"/>
    <w:multiLevelType w:val="hybridMultilevel"/>
    <w:tmpl w:val="08CE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C965D8"/>
    <w:multiLevelType w:val="hybridMultilevel"/>
    <w:tmpl w:val="86E0B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05162C"/>
    <w:multiLevelType w:val="hybridMultilevel"/>
    <w:tmpl w:val="D19AA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AA0ED1"/>
    <w:multiLevelType w:val="hybridMultilevel"/>
    <w:tmpl w:val="44165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3E4C24"/>
    <w:multiLevelType w:val="hybridMultilevel"/>
    <w:tmpl w:val="1A242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14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BB5"/>
    <w:rsid w:val="00051D5B"/>
    <w:rsid w:val="00130B57"/>
    <w:rsid w:val="00130D7B"/>
    <w:rsid w:val="00155BB5"/>
    <w:rsid w:val="001D20D8"/>
    <w:rsid w:val="00232F0C"/>
    <w:rsid w:val="00400A3E"/>
    <w:rsid w:val="00467820"/>
    <w:rsid w:val="004C50CD"/>
    <w:rsid w:val="004C6FCE"/>
    <w:rsid w:val="004D5D37"/>
    <w:rsid w:val="00635D80"/>
    <w:rsid w:val="00692046"/>
    <w:rsid w:val="0069565E"/>
    <w:rsid w:val="007B26D0"/>
    <w:rsid w:val="007C4F12"/>
    <w:rsid w:val="007D00B3"/>
    <w:rsid w:val="007D20A9"/>
    <w:rsid w:val="007E25FC"/>
    <w:rsid w:val="00813603"/>
    <w:rsid w:val="00820A51"/>
    <w:rsid w:val="00863171"/>
    <w:rsid w:val="00885A86"/>
    <w:rsid w:val="008B2CF8"/>
    <w:rsid w:val="009605E0"/>
    <w:rsid w:val="009D3385"/>
    <w:rsid w:val="009E5E0F"/>
    <w:rsid w:val="009F0187"/>
    <w:rsid w:val="00A15448"/>
    <w:rsid w:val="00A67E58"/>
    <w:rsid w:val="00AE1A58"/>
    <w:rsid w:val="00B04E00"/>
    <w:rsid w:val="00B06395"/>
    <w:rsid w:val="00B07107"/>
    <w:rsid w:val="00B30612"/>
    <w:rsid w:val="00B52B26"/>
    <w:rsid w:val="00C117A5"/>
    <w:rsid w:val="00CA55D0"/>
    <w:rsid w:val="00CB59E4"/>
    <w:rsid w:val="00D13A57"/>
    <w:rsid w:val="00D25EAC"/>
    <w:rsid w:val="00E15EE8"/>
    <w:rsid w:val="00E16EF6"/>
    <w:rsid w:val="00E470D6"/>
    <w:rsid w:val="00E7351D"/>
    <w:rsid w:val="00E8087D"/>
    <w:rsid w:val="00EF1C71"/>
    <w:rsid w:val="00EF20FC"/>
    <w:rsid w:val="00F13D70"/>
    <w:rsid w:val="00F5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7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55BB5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BB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155BB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55BB5"/>
    <w:pPr>
      <w:ind w:left="720"/>
    </w:pPr>
  </w:style>
  <w:style w:type="paragraph" w:styleId="NoSpacing">
    <w:name w:val="No Spacing"/>
    <w:link w:val="NoSpacingChar"/>
    <w:uiPriority w:val="99"/>
    <w:qFormat/>
    <w:rsid w:val="00635D8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35D80"/>
    <w:rPr>
      <w:rFonts w:ascii="Calibri" w:hAnsi="Calibri" w:cs="Calibri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rsid w:val="00635D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D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692046"/>
    <w:pPr>
      <w:spacing w:after="0" w:line="240" w:lineRule="auto"/>
      <w:jc w:val="both"/>
    </w:pPr>
    <w:rPr>
      <w:rFonts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20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51D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688"/>
    <w:rPr>
      <w:rFonts w:cs="Calibri"/>
    </w:rPr>
  </w:style>
  <w:style w:type="character" w:styleId="PageNumber">
    <w:name w:val="page number"/>
    <w:basedOn w:val="DefaultParagraphFont"/>
    <w:uiPriority w:val="99"/>
    <w:rsid w:val="00051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5</Pages>
  <Words>1461</Words>
  <Characters>8328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Алексей</cp:lastModifiedBy>
  <cp:revision>14</cp:revision>
  <dcterms:created xsi:type="dcterms:W3CDTF">2019-02-21T14:17:00Z</dcterms:created>
  <dcterms:modified xsi:type="dcterms:W3CDTF">2022-01-30T18:06:00Z</dcterms:modified>
</cp:coreProperties>
</file>